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2BC878" w14:textId="75FE9234" w:rsidR="00AE3099" w:rsidRPr="00E011BE" w:rsidRDefault="00AE3099" w:rsidP="00E011BE">
      <w:pPr>
        <w:pStyle w:val="a4"/>
        <w:wordWrap w:val="0"/>
        <w:rPr>
          <w:rFonts w:ascii="微软雅黑" w:hAnsi="微软雅黑"/>
          <w:sz w:val="28"/>
          <w:szCs w:val="28"/>
        </w:rPr>
      </w:pPr>
      <w:bookmarkStart w:id="0" w:name="_GoBack"/>
      <w:r w:rsidRPr="00E011BE">
        <w:rPr>
          <w:rFonts w:ascii="微软雅黑" w:hAnsi="微软雅黑"/>
          <w:sz w:val="28"/>
          <w:szCs w:val="28"/>
        </w:rPr>
        <w:t>附件：中等职业教育各类公共资源平台的主要内容及链接网址</w:t>
      </w:r>
      <w:r w:rsidRPr="00E011BE">
        <w:rPr>
          <w:rFonts w:ascii="微软雅黑" w:hAnsi="微软雅黑"/>
          <w:sz w:val="28"/>
          <w:szCs w:val="28"/>
        </w:rPr>
        <w:t xml:space="preserve"> </w:t>
      </w:r>
    </w:p>
    <w:bookmarkEnd w:id="0"/>
    <w:p w14:paraId="23B67E7C" w14:textId="77777777" w:rsidR="00AE3099" w:rsidRPr="00AE3099" w:rsidRDefault="00AE3099" w:rsidP="00AE3099">
      <w:pPr>
        <w:widowControl/>
        <w:wordWrap w:val="0"/>
        <w:ind w:firstLine="480"/>
        <w:jc w:val="left"/>
        <w:rPr>
          <w:rFonts w:ascii="微软雅黑" w:eastAsia="宋体" w:hAnsi="微软雅黑" w:cs="宋体"/>
          <w:kern w:val="0"/>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43"/>
        <w:gridCol w:w="2634"/>
        <w:gridCol w:w="4829"/>
      </w:tblGrid>
      <w:tr w:rsidR="00AE3099" w:rsidRPr="00AE3099" w14:paraId="5F65C99B" w14:textId="77777777" w:rsidTr="003A5085">
        <w:trPr>
          <w:trHeight w:val="750"/>
          <w:tblCellSpacing w:w="15" w:type="dxa"/>
        </w:trPr>
        <w:tc>
          <w:tcPr>
            <w:tcW w:w="3732" w:type="dxa"/>
            <w:gridSpan w:val="2"/>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2B1F1B30" w14:textId="77777777" w:rsidR="00AE3099" w:rsidRPr="00AE3099" w:rsidRDefault="00AE3099" w:rsidP="00D26059">
            <w:pPr>
              <w:widowControl/>
              <w:ind w:firstLine="480"/>
              <w:jc w:val="center"/>
              <w:rPr>
                <w:rFonts w:ascii="微软雅黑" w:eastAsia="宋体" w:hAnsi="微软雅黑" w:cs="宋体"/>
                <w:kern w:val="0"/>
                <w:sz w:val="18"/>
                <w:szCs w:val="18"/>
              </w:rPr>
            </w:pPr>
            <w:r w:rsidRPr="00AE3099">
              <w:rPr>
                <w:rFonts w:ascii="微软雅黑" w:eastAsia="宋体" w:hAnsi="微软雅黑" w:cs="宋体"/>
                <w:kern w:val="0"/>
                <w:sz w:val="18"/>
                <w:szCs w:val="18"/>
              </w:rPr>
              <w:t>资源平台</w:t>
            </w:r>
          </w:p>
        </w:tc>
        <w:tc>
          <w:tcPr>
            <w:tcW w:w="4784"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14:paraId="6362C67E" w14:textId="77777777" w:rsidR="00AE3099" w:rsidRPr="00AE3099" w:rsidRDefault="00AE3099" w:rsidP="00D26059">
            <w:pPr>
              <w:widowControl/>
              <w:wordWrap w:val="0"/>
              <w:ind w:firstLine="480"/>
              <w:jc w:val="center"/>
              <w:rPr>
                <w:rFonts w:ascii="微软雅黑" w:eastAsia="宋体" w:hAnsi="微软雅黑" w:cs="宋体"/>
                <w:kern w:val="0"/>
                <w:sz w:val="18"/>
                <w:szCs w:val="18"/>
              </w:rPr>
            </w:pPr>
            <w:r w:rsidRPr="00AE3099">
              <w:rPr>
                <w:rFonts w:ascii="微软雅黑" w:eastAsia="宋体" w:hAnsi="微软雅黑" w:cs="宋体"/>
                <w:kern w:val="0"/>
                <w:sz w:val="18"/>
                <w:szCs w:val="18"/>
              </w:rPr>
              <w:t>资源内容</w:t>
            </w:r>
          </w:p>
        </w:tc>
      </w:tr>
      <w:tr w:rsidR="00AE3099" w:rsidRPr="00AE3099" w14:paraId="4788F251" w14:textId="77777777" w:rsidTr="003A5085">
        <w:trPr>
          <w:trHeight w:val="2078"/>
          <w:tblCellSpacing w:w="15" w:type="dxa"/>
        </w:trPr>
        <w:tc>
          <w:tcPr>
            <w:tcW w:w="1098" w:type="dxa"/>
            <w:vMerge w:val="restar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EF4267C"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国</w:t>
            </w:r>
          </w:p>
          <w:p w14:paraId="57754175"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家</w:t>
            </w:r>
          </w:p>
          <w:p w14:paraId="485CFA3F"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级</w:t>
            </w:r>
          </w:p>
          <w:p w14:paraId="31F92D70"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w:t>
            </w:r>
          </w:p>
          <w:p w14:paraId="3F50E067"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共</w:t>
            </w:r>
          </w:p>
          <w:p w14:paraId="1CBDAA89"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资</w:t>
            </w:r>
          </w:p>
          <w:p w14:paraId="3343F873"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源</w:t>
            </w:r>
          </w:p>
          <w:p w14:paraId="519F33D6"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平</w:t>
            </w:r>
          </w:p>
          <w:p w14:paraId="63946D56"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台</w:t>
            </w: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503358DA" w14:textId="77777777"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爱课程</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中国职教</w:t>
            </w:r>
            <w:proofErr w:type="spellStart"/>
            <w:r w:rsidRPr="00AE3099">
              <w:rPr>
                <w:rFonts w:ascii="微软雅黑" w:eastAsia="宋体" w:hAnsi="微软雅黑" w:cs="宋体"/>
                <w:kern w:val="0"/>
                <w:sz w:val="18"/>
                <w:szCs w:val="18"/>
              </w:rPr>
              <w:t>mooc</w:t>
            </w:r>
            <w:proofErr w:type="spellEnd"/>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www.icourses.cn/vemoo</w:t>
            </w:r>
            <w:r w:rsidRPr="00AE3099">
              <w:rPr>
                <w:rFonts w:ascii="微软雅黑" w:eastAsia="宋体" w:hAnsi="微软雅黑" w:cs="宋体"/>
                <w:kern w:val="0"/>
                <w:sz w:val="18"/>
                <w:szCs w:val="18"/>
              </w:rPr>
              <w:t>）</w:t>
            </w:r>
          </w:p>
        </w:tc>
        <w:tc>
          <w:tcPr>
            <w:tcW w:w="4784"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14:paraId="5CE49084"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公共基础课程，农林牧渔、资源环境、能</w:t>
            </w:r>
            <w:proofErr w:type="gramStart"/>
            <w:r w:rsidRPr="00AE3099">
              <w:rPr>
                <w:rFonts w:ascii="微软雅黑" w:eastAsia="宋体" w:hAnsi="微软雅黑" w:cs="宋体"/>
                <w:kern w:val="0"/>
                <w:sz w:val="18"/>
                <w:szCs w:val="18"/>
              </w:rPr>
              <w:t>源材料</w:t>
            </w:r>
            <w:proofErr w:type="gramEnd"/>
            <w:r w:rsidRPr="00AE3099">
              <w:rPr>
                <w:rFonts w:ascii="微软雅黑" w:eastAsia="宋体" w:hAnsi="微软雅黑" w:cs="宋体"/>
                <w:kern w:val="0"/>
                <w:sz w:val="18"/>
                <w:szCs w:val="18"/>
              </w:rPr>
              <w:t>、土木建设、水利、装备制造、生物化工、轻工纺织、食品药品、交通运输、电子信息、医药卫生、财经商贸、旅游、文化艺术等专业课程，及新闻传播、教育、公共服务、文化素质、创新创业等内容。</w:t>
            </w:r>
          </w:p>
        </w:tc>
      </w:tr>
      <w:tr w:rsidR="00AE3099" w:rsidRPr="00AE3099" w14:paraId="067D9628" w14:textId="77777777" w:rsidTr="003A5085">
        <w:trPr>
          <w:trHeight w:val="2097"/>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6BC4E983"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1E27BDFD" w14:textId="2F6B5914"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智慧职教</w:t>
            </w:r>
            <w:r w:rsidRPr="00AE3099">
              <w:rPr>
                <w:rFonts w:ascii="微软雅黑" w:eastAsia="宋体" w:hAnsi="微软雅黑" w:cs="宋体"/>
                <w:kern w:val="0"/>
                <w:sz w:val="18"/>
                <w:szCs w:val="18"/>
              </w:rPr>
              <w:t>”www.icve.com.cn</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75B04615"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共基础课程，财经商贸、医药卫生、电子信息、装备制造、教育与体育、土木建设、交通运输、文化艺术、旅游、农林牧渔、食品药品与粮食、公安与司法、资源环境与安全、能源动力与材料、公共管理与服务、生物与化学、新闻传播、轻工纺织、水利等专业课程，及民族文化传承与创新等内容。</w:t>
            </w:r>
          </w:p>
        </w:tc>
      </w:tr>
      <w:tr w:rsidR="00AE3099" w:rsidRPr="00AE3099" w14:paraId="76FE6C3D" w14:textId="77777777" w:rsidTr="003A5085">
        <w:trPr>
          <w:trHeight w:val="1871"/>
          <w:tblCellSpacing w:w="15" w:type="dxa"/>
        </w:trPr>
        <w:tc>
          <w:tcPr>
            <w:tcW w:w="1098" w:type="dxa"/>
            <w:vMerge w:val="restar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AF6400B"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国</w:t>
            </w:r>
          </w:p>
          <w:p w14:paraId="7403B2B8"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家</w:t>
            </w:r>
          </w:p>
          <w:p w14:paraId="4CEC3D0C"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级</w:t>
            </w:r>
          </w:p>
          <w:p w14:paraId="1DEEC71C"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w:t>
            </w:r>
          </w:p>
          <w:p w14:paraId="6C59372A"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共</w:t>
            </w:r>
          </w:p>
          <w:p w14:paraId="35A636BA"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资</w:t>
            </w:r>
          </w:p>
          <w:p w14:paraId="448E49C6"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源</w:t>
            </w:r>
          </w:p>
          <w:p w14:paraId="21B1005B"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平</w:t>
            </w: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0088F3C0" w14:textId="6396E8BC"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学习强国（</w:t>
            </w:r>
            <w:r w:rsidRPr="00AE3099">
              <w:rPr>
                <w:rFonts w:ascii="微软雅黑" w:eastAsia="宋体" w:hAnsi="微软雅黑" w:cs="宋体"/>
                <w:kern w:val="0"/>
                <w:sz w:val="18"/>
                <w:szCs w:val="18"/>
              </w:rPr>
              <w:t>www.xuexi.cn</w:t>
            </w:r>
            <w:r w:rsidRPr="00AE3099">
              <w:rPr>
                <w:rFonts w:ascii="微软雅黑" w:eastAsia="宋体" w:hAnsi="微软雅黑" w:cs="宋体"/>
                <w:kern w:val="0"/>
                <w:sz w:val="18"/>
                <w:szCs w:val="18"/>
              </w:rPr>
              <w:t>）</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20FBCD44"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学习新思想、十九大时间、学习理论、红色中国、学习科学、环球视野、习近平文汇、学习电视台、学习慕课（社会法律、理工农</w:t>
            </w:r>
            <w:proofErr w:type="gramStart"/>
            <w:r w:rsidRPr="00AE3099">
              <w:rPr>
                <w:rFonts w:ascii="微软雅黑" w:eastAsia="宋体" w:hAnsi="微软雅黑" w:cs="宋体"/>
                <w:kern w:val="0"/>
                <w:sz w:val="18"/>
                <w:szCs w:val="18"/>
              </w:rPr>
              <w:t>医</w:t>
            </w:r>
            <w:proofErr w:type="gramEnd"/>
            <w:r w:rsidRPr="00AE3099">
              <w:rPr>
                <w:rFonts w:ascii="微软雅黑" w:eastAsia="宋体" w:hAnsi="微软雅黑" w:cs="宋体"/>
                <w:kern w:val="0"/>
                <w:sz w:val="18"/>
                <w:szCs w:val="18"/>
              </w:rPr>
              <w:t>、人文史哲、政治经济）、学习文化、强军兴军、美丽中国。</w:t>
            </w:r>
          </w:p>
        </w:tc>
      </w:tr>
      <w:tr w:rsidR="00AE3099" w:rsidRPr="00AE3099" w14:paraId="669F83D3" w14:textId="77777777" w:rsidTr="003A5085">
        <w:trPr>
          <w:trHeight w:val="1373"/>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198B50E4"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10AB0C21" w14:textId="77777777"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中等职业教育在线课程资源及教学服务</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0CFD048A"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http://www.icourses.cn/vemooc/?from=timeline&amp;isappinstalled=0</w:t>
            </w:r>
          </w:p>
          <w:p w14:paraId="61A3DE99"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https://mp.weixin.qq.com/s/pL599SMr08BGjDF5UPZk3g</w:t>
            </w:r>
          </w:p>
        </w:tc>
      </w:tr>
      <w:tr w:rsidR="00AE3099" w:rsidRPr="00AE3099" w14:paraId="4E27B704" w14:textId="77777777" w:rsidTr="003A5085">
        <w:trPr>
          <w:trHeight w:val="1621"/>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1091133E"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289BDFFB" w14:textId="77777777"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中等职业教育在线学习课程指南</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7EEC6B55"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http://www.icourses.cn/vemooc/?from=timeline&amp;isappinstalled=0</w:t>
            </w:r>
          </w:p>
          <w:p w14:paraId="4EDEA333"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https://mp.weixin.qq.com/s/pL599SMr08BGjDF5UPZk3g</w:t>
            </w:r>
          </w:p>
        </w:tc>
      </w:tr>
      <w:tr w:rsidR="00AE3099" w:rsidRPr="00AE3099" w14:paraId="3DFDA4F8" w14:textId="77777777" w:rsidTr="003A5085">
        <w:trPr>
          <w:trHeight w:val="2623"/>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64A4E5F9"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25177346" w14:textId="77777777"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中职德育、语文国家规划教材电子版</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0FAE1AE6"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手机端：</w:t>
            </w:r>
            <w:hyperlink r:id="rId8" w:anchor="/" w:history="1">
              <w:r w:rsidRPr="00AE3099">
                <w:rPr>
                  <w:rFonts w:ascii="微软雅黑" w:eastAsia="宋体" w:hAnsi="微软雅黑" w:cs="宋体"/>
                  <w:color w:val="0000FF"/>
                  <w:kern w:val="0"/>
                  <w:sz w:val="18"/>
                  <w:szCs w:val="18"/>
                </w:rPr>
                <w:t>https://ebook.hep.com.cn/ebook/h5/index.html#/</w:t>
              </w:r>
            </w:hyperlink>
          </w:p>
          <w:p w14:paraId="254AB48F"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网页端：</w:t>
            </w:r>
            <w:hyperlink r:id="rId9" w:anchor="/" w:history="1">
              <w:r w:rsidRPr="00AE3099">
                <w:rPr>
                  <w:rFonts w:ascii="微软雅黑" w:eastAsia="宋体" w:hAnsi="微软雅黑" w:cs="宋体"/>
                  <w:color w:val="0000FF"/>
                  <w:kern w:val="0"/>
                  <w:sz w:val="18"/>
                  <w:szCs w:val="18"/>
                </w:rPr>
                <w:t>https://ebook.hep.com.cn/ebook/index.html#/</w:t>
              </w:r>
            </w:hyperlink>
          </w:p>
        </w:tc>
      </w:tr>
      <w:tr w:rsidR="00AE3099" w:rsidRPr="00AE3099" w14:paraId="23776961" w14:textId="77777777" w:rsidTr="003A5085">
        <w:trPr>
          <w:trHeight w:val="836"/>
          <w:tblCellSpacing w:w="15" w:type="dxa"/>
        </w:trPr>
        <w:tc>
          <w:tcPr>
            <w:tcW w:w="1098" w:type="dxa"/>
            <w:vMerge w:val="restar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6AEA1D3"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省</w:t>
            </w:r>
          </w:p>
          <w:p w14:paraId="3482EC6D"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级</w:t>
            </w:r>
          </w:p>
          <w:p w14:paraId="1DB4E419"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w:t>
            </w:r>
          </w:p>
          <w:p w14:paraId="3F9F4609"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共</w:t>
            </w:r>
          </w:p>
          <w:p w14:paraId="5C4E8E86"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资</w:t>
            </w:r>
          </w:p>
          <w:p w14:paraId="4CBEA0EB"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源</w:t>
            </w:r>
          </w:p>
          <w:p w14:paraId="483022F9"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平</w:t>
            </w:r>
          </w:p>
          <w:p w14:paraId="79BA8EDC"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台</w:t>
            </w: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0A6EDB35" w14:textId="32F18F01"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安徽省中等职业教育资源平台</w:t>
            </w:r>
          </w:p>
          <w:p w14:paraId="59DC3D8B"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(www.ahedu.cn)</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7131EDA9"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省教育厅统筹组织录制的中等职业学校部分公共基础课程教学视频资源及各中职学校自主开发的教学资源。</w:t>
            </w:r>
          </w:p>
        </w:tc>
      </w:tr>
      <w:tr w:rsidR="00AE3099" w:rsidRPr="00AE3099" w14:paraId="3C2159BE" w14:textId="77777777" w:rsidTr="003A5085">
        <w:trPr>
          <w:trHeight w:val="90"/>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371260D1"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5718FCB4" w14:textId="77777777" w:rsidR="00AE3099" w:rsidRPr="00AE3099" w:rsidRDefault="00AE3099" w:rsidP="003A5085">
            <w:pPr>
              <w:widowControl/>
              <w:wordWrap w:val="0"/>
              <w:spacing w:line="90" w:lineRule="atLeast"/>
              <w:jc w:val="left"/>
              <w:rPr>
                <w:rFonts w:ascii="微软雅黑" w:eastAsia="宋体" w:hAnsi="微软雅黑" w:cs="宋体"/>
                <w:kern w:val="0"/>
                <w:sz w:val="18"/>
                <w:szCs w:val="18"/>
              </w:rPr>
            </w:pPr>
            <w:r w:rsidRPr="00AE3099">
              <w:rPr>
                <w:rFonts w:ascii="微软雅黑" w:eastAsia="宋体" w:hAnsi="微软雅黑" w:cs="宋体"/>
                <w:kern w:val="0"/>
                <w:sz w:val="18"/>
                <w:szCs w:val="18"/>
              </w:rPr>
              <w:t>安徽省网络课程学习中心平台（</w:t>
            </w:r>
            <w:r w:rsidRPr="00AE3099">
              <w:rPr>
                <w:rFonts w:ascii="微软雅黑" w:eastAsia="宋体" w:hAnsi="微软雅黑" w:cs="宋体"/>
                <w:kern w:val="0"/>
                <w:sz w:val="18"/>
                <w:szCs w:val="18"/>
              </w:rPr>
              <w:t>e</w:t>
            </w:r>
            <w:r w:rsidRPr="00AE3099">
              <w:rPr>
                <w:rFonts w:ascii="微软雅黑" w:eastAsia="宋体" w:hAnsi="微软雅黑" w:cs="宋体"/>
                <w:kern w:val="0"/>
                <w:sz w:val="18"/>
                <w:szCs w:val="18"/>
              </w:rPr>
              <w:t>会学）（</w:t>
            </w:r>
            <w:r w:rsidRPr="00AE3099">
              <w:rPr>
                <w:rFonts w:ascii="微软雅黑" w:eastAsia="宋体" w:hAnsi="微软雅黑" w:cs="宋体"/>
                <w:kern w:val="0"/>
                <w:sz w:val="18"/>
                <w:szCs w:val="18"/>
              </w:rPr>
              <w:t>www.ehuixue.cn</w:t>
            </w:r>
            <w:r w:rsidRPr="00AE3099">
              <w:rPr>
                <w:rFonts w:ascii="微软雅黑" w:eastAsia="宋体" w:hAnsi="微软雅黑" w:cs="宋体"/>
                <w:kern w:val="0"/>
                <w:sz w:val="18"/>
                <w:szCs w:val="18"/>
              </w:rPr>
              <w:t>）</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74A369DE" w14:textId="77777777" w:rsidR="00AE3099" w:rsidRPr="00AE3099" w:rsidRDefault="00AE3099" w:rsidP="00D26059">
            <w:pPr>
              <w:widowControl/>
              <w:wordWrap w:val="0"/>
              <w:spacing w:line="90" w:lineRule="atLeast"/>
              <w:jc w:val="left"/>
              <w:rPr>
                <w:rFonts w:ascii="微软雅黑" w:eastAsia="宋体" w:hAnsi="微软雅黑" w:cs="宋体"/>
                <w:kern w:val="0"/>
                <w:sz w:val="18"/>
                <w:szCs w:val="18"/>
              </w:rPr>
            </w:pPr>
            <w:r w:rsidRPr="00AE3099">
              <w:rPr>
                <w:rFonts w:ascii="微软雅黑" w:eastAsia="宋体" w:hAnsi="微软雅黑" w:cs="宋体"/>
                <w:kern w:val="0"/>
                <w:sz w:val="18"/>
                <w:szCs w:val="18"/>
              </w:rPr>
              <w:t>哲学、计算机、社科</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法律、艺术</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设计、医学</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健康、历史、化学、教育、公共管理、文学、经济管理、理学、工学、农学、电子、工程、环境</w:t>
            </w: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地球、生命科学、数学、信息管理、体育、生物、语言、思想政治。</w:t>
            </w:r>
          </w:p>
        </w:tc>
      </w:tr>
      <w:tr w:rsidR="00AE3099" w:rsidRPr="00AE3099" w14:paraId="08EC1D54" w14:textId="77777777" w:rsidTr="003A5085">
        <w:trPr>
          <w:trHeight w:val="1774"/>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667C9DAC"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4F1D4143" w14:textId="7807F034"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安徽</w:t>
            </w:r>
            <w:proofErr w:type="gramStart"/>
            <w:r w:rsidRPr="00AE3099">
              <w:rPr>
                <w:rFonts w:ascii="微软雅黑" w:eastAsia="宋体" w:hAnsi="微软雅黑" w:cs="宋体"/>
                <w:kern w:val="0"/>
                <w:sz w:val="18"/>
                <w:szCs w:val="18"/>
              </w:rPr>
              <w:t>续教育</w:t>
            </w:r>
            <w:proofErr w:type="gramEnd"/>
            <w:r w:rsidRPr="00AE3099">
              <w:rPr>
                <w:rFonts w:ascii="微软雅黑" w:eastAsia="宋体" w:hAnsi="微软雅黑" w:cs="宋体"/>
                <w:kern w:val="0"/>
                <w:sz w:val="18"/>
                <w:szCs w:val="18"/>
              </w:rPr>
              <w:t>网络园区平台</w:t>
            </w:r>
          </w:p>
          <w:p w14:paraId="305D8F57" w14:textId="77777777" w:rsidR="00AE3099" w:rsidRPr="00AE3099" w:rsidRDefault="00AE3099" w:rsidP="00AE3099">
            <w:pPr>
              <w:widowControl/>
              <w:wordWrap w:val="0"/>
              <w:ind w:firstLine="480"/>
              <w:jc w:val="left"/>
              <w:rPr>
                <w:rFonts w:ascii="微软雅黑" w:eastAsia="宋体" w:hAnsi="微软雅黑" w:cs="宋体"/>
                <w:kern w:val="0"/>
                <w:sz w:val="18"/>
                <w:szCs w:val="18"/>
              </w:rPr>
            </w:pPr>
            <w:r w:rsidRPr="00AE3099">
              <w:rPr>
                <w:rFonts w:ascii="微软雅黑" w:eastAsia="宋体" w:hAnsi="微软雅黑" w:cs="宋体"/>
                <w:kern w:val="0"/>
                <w:sz w:val="18"/>
                <w:szCs w:val="18"/>
              </w:rPr>
              <w:t>（</w:t>
            </w:r>
            <w:r w:rsidRPr="00AE3099">
              <w:rPr>
                <w:rFonts w:ascii="微软雅黑" w:eastAsia="宋体" w:hAnsi="微软雅黑" w:cs="宋体"/>
                <w:kern w:val="0"/>
                <w:sz w:val="18"/>
                <w:szCs w:val="18"/>
              </w:rPr>
              <w:t>www.ahjxjy.cn</w:t>
            </w:r>
            <w:r w:rsidRPr="00AE3099">
              <w:rPr>
                <w:rFonts w:ascii="微软雅黑" w:eastAsia="宋体" w:hAnsi="微软雅黑" w:cs="宋体"/>
                <w:kern w:val="0"/>
                <w:sz w:val="18"/>
                <w:szCs w:val="18"/>
              </w:rPr>
              <w:t>）</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1050DAF2"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公共基础课，经济管理、文学历史、理学、工学、生命科学、教育教学、艺术设计、外语，及中</w:t>
            </w:r>
            <w:proofErr w:type="gramStart"/>
            <w:r w:rsidRPr="00AE3099">
              <w:rPr>
                <w:rFonts w:ascii="微软雅黑" w:eastAsia="宋体" w:hAnsi="微软雅黑" w:cs="宋体"/>
                <w:kern w:val="0"/>
                <w:sz w:val="18"/>
                <w:szCs w:val="18"/>
              </w:rPr>
              <w:t>职教学</w:t>
            </w:r>
            <w:proofErr w:type="gramEnd"/>
            <w:r w:rsidRPr="00AE3099">
              <w:rPr>
                <w:rFonts w:ascii="微软雅黑" w:eastAsia="宋体" w:hAnsi="微软雅黑" w:cs="宋体"/>
                <w:kern w:val="0"/>
                <w:sz w:val="18"/>
                <w:szCs w:val="18"/>
              </w:rPr>
              <w:t>示范课、高职教学示范课等内容。</w:t>
            </w:r>
          </w:p>
        </w:tc>
      </w:tr>
      <w:tr w:rsidR="00AE3099" w:rsidRPr="00AE3099" w14:paraId="0121E2EF" w14:textId="77777777" w:rsidTr="003A5085">
        <w:trPr>
          <w:trHeight w:val="1772"/>
          <w:tblCellSpacing w:w="15" w:type="dxa"/>
        </w:trPr>
        <w:tc>
          <w:tcPr>
            <w:tcW w:w="1098" w:type="dxa"/>
            <w:vMerge/>
            <w:tcBorders>
              <w:top w:val="nil"/>
              <w:left w:val="single" w:sz="6" w:space="0" w:color="000000"/>
              <w:bottom w:val="single" w:sz="6" w:space="0" w:color="000000"/>
              <w:right w:val="single" w:sz="6" w:space="0" w:color="000000"/>
            </w:tcBorders>
            <w:vAlign w:val="center"/>
            <w:hideMark/>
          </w:tcPr>
          <w:p w14:paraId="652DE7D2" w14:textId="77777777" w:rsidR="00AE3099" w:rsidRPr="00AE3099" w:rsidRDefault="00AE3099" w:rsidP="00AE3099">
            <w:pPr>
              <w:widowControl/>
              <w:jc w:val="left"/>
              <w:rPr>
                <w:rFonts w:ascii="微软雅黑" w:eastAsia="宋体" w:hAnsi="微软雅黑" w:cs="宋体"/>
                <w:kern w:val="0"/>
                <w:sz w:val="18"/>
                <w:szCs w:val="18"/>
              </w:rPr>
            </w:pPr>
          </w:p>
        </w:tc>
        <w:tc>
          <w:tcPr>
            <w:tcW w:w="260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2D2347FF" w14:textId="77777777" w:rsidR="00AE3099" w:rsidRPr="00AE3099" w:rsidRDefault="00AE3099" w:rsidP="003A5085">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安徽省终身学习网（</w:t>
            </w:r>
            <w:r w:rsidRPr="00AE3099">
              <w:rPr>
                <w:rFonts w:ascii="微软雅黑" w:eastAsia="宋体" w:hAnsi="微软雅黑" w:cs="宋体"/>
                <w:kern w:val="0"/>
                <w:sz w:val="18"/>
                <w:szCs w:val="18"/>
              </w:rPr>
              <w:t>www.ahstudy.cn/ll/html/index.html</w:t>
            </w:r>
            <w:r w:rsidRPr="00AE3099">
              <w:rPr>
                <w:rFonts w:ascii="微软雅黑" w:eastAsia="宋体" w:hAnsi="微软雅黑" w:cs="宋体"/>
                <w:kern w:val="0"/>
                <w:sz w:val="18"/>
                <w:szCs w:val="18"/>
              </w:rPr>
              <w:t>）</w:t>
            </w:r>
          </w:p>
        </w:tc>
        <w:tc>
          <w:tcPr>
            <w:tcW w:w="4784"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3D8DB9E9" w14:textId="77777777" w:rsidR="00AE3099" w:rsidRPr="00AE3099" w:rsidRDefault="00AE3099" w:rsidP="00D26059">
            <w:pPr>
              <w:widowControl/>
              <w:wordWrap w:val="0"/>
              <w:jc w:val="left"/>
              <w:rPr>
                <w:rFonts w:ascii="微软雅黑" w:eastAsia="宋体" w:hAnsi="微软雅黑" w:cs="宋体"/>
                <w:kern w:val="0"/>
                <w:sz w:val="18"/>
                <w:szCs w:val="18"/>
              </w:rPr>
            </w:pPr>
            <w:r w:rsidRPr="00AE3099">
              <w:rPr>
                <w:rFonts w:ascii="微软雅黑" w:eastAsia="宋体" w:hAnsi="微软雅黑" w:cs="宋体"/>
                <w:kern w:val="0"/>
                <w:sz w:val="18"/>
                <w:szCs w:val="18"/>
              </w:rPr>
              <w:t>文史艺术、家庭教育、农业农村、定制安徽、公民素养、社区治理、书画雕刻、文化体育、技能学习。</w:t>
            </w:r>
          </w:p>
        </w:tc>
      </w:tr>
    </w:tbl>
    <w:p w14:paraId="47F3331F" w14:textId="66D35BB9" w:rsidR="00DB3C79" w:rsidRPr="00AE3099" w:rsidRDefault="00DB3C79" w:rsidP="00DB3C79">
      <w:pPr>
        <w:spacing w:line="360" w:lineRule="auto"/>
        <w:ind w:firstLine="420"/>
        <w:rPr>
          <w:noProof/>
        </w:rPr>
      </w:pPr>
    </w:p>
    <w:sectPr w:rsidR="00DB3C79" w:rsidRPr="00AE3099">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86E199E" w15:done="0"/>
  <w15:commentEx w15:paraId="14521D3A" w15:done="0"/>
  <w15:commentEx w15:paraId="17B1562C" w15:done="0"/>
  <w15:commentEx w15:paraId="43FDBF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18044B" w14:textId="77777777" w:rsidR="004C06CD" w:rsidRDefault="004C06CD" w:rsidP="00BA56FB">
      <w:r>
        <w:separator/>
      </w:r>
    </w:p>
  </w:endnote>
  <w:endnote w:type="continuationSeparator" w:id="0">
    <w:p w14:paraId="49B3B790" w14:textId="77777777" w:rsidR="004C06CD" w:rsidRDefault="004C06CD" w:rsidP="00BA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733F3" w14:textId="77777777" w:rsidR="004C06CD" w:rsidRDefault="004C06CD" w:rsidP="00BA56FB">
      <w:r>
        <w:separator/>
      </w:r>
    </w:p>
  </w:footnote>
  <w:footnote w:type="continuationSeparator" w:id="0">
    <w:p w14:paraId="293BCC19" w14:textId="77777777" w:rsidR="004C06CD" w:rsidRDefault="004C06CD" w:rsidP="00BA56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5DB0"/>
    <w:multiLevelType w:val="hybridMultilevel"/>
    <w:tmpl w:val="27FEA9FC"/>
    <w:lvl w:ilvl="0" w:tplc="182E001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5A97C98"/>
    <w:multiLevelType w:val="hybridMultilevel"/>
    <w:tmpl w:val="67B274DE"/>
    <w:lvl w:ilvl="0" w:tplc="7236EE80">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38E6194D"/>
    <w:multiLevelType w:val="hybridMultilevel"/>
    <w:tmpl w:val="B5703C5A"/>
    <w:lvl w:ilvl="0" w:tplc="2DC4207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EE4"/>
    <w:rsid w:val="00002DAB"/>
    <w:rsid w:val="00041834"/>
    <w:rsid w:val="00051356"/>
    <w:rsid w:val="00052DAB"/>
    <w:rsid w:val="00057722"/>
    <w:rsid w:val="00067EB4"/>
    <w:rsid w:val="00086F89"/>
    <w:rsid w:val="00093ABE"/>
    <w:rsid w:val="0009717F"/>
    <w:rsid w:val="000B088C"/>
    <w:rsid w:val="000C60E9"/>
    <w:rsid w:val="000D0596"/>
    <w:rsid w:val="000D0AD7"/>
    <w:rsid w:val="0010765F"/>
    <w:rsid w:val="001201BC"/>
    <w:rsid w:val="001418C3"/>
    <w:rsid w:val="00141FED"/>
    <w:rsid w:val="00142A43"/>
    <w:rsid w:val="001624D9"/>
    <w:rsid w:val="001D6597"/>
    <w:rsid w:val="001E26CB"/>
    <w:rsid w:val="00222279"/>
    <w:rsid w:val="00223092"/>
    <w:rsid w:val="002326C3"/>
    <w:rsid w:val="00236432"/>
    <w:rsid w:val="00246065"/>
    <w:rsid w:val="002C3C77"/>
    <w:rsid w:val="002C3CBC"/>
    <w:rsid w:val="002E3B24"/>
    <w:rsid w:val="0030323D"/>
    <w:rsid w:val="003778BD"/>
    <w:rsid w:val="00383617"/>
    <w:rsid w:val="003A27CA"/>
    <w:rsid w:val="003A5085"/>
    <w:rsid w:val="003F3DD6"/>
    <w:rsid w:val="003F4576"/>
    <w:rsid w:val="004067B7"/>
    <w:rsid w:val="00427BAD"/>
    <w:rsid w:val="004353D3"/>
    <w:rsid w:val="0045613D"/>
    <w:rsid w:val="00495A99"/>
    <w:rsid w:val="004C06CD"/>
    <w:rsid w:val="004C0770"/>
    <w:rsid w:val="004E37E2"/>
    <w:rsid w:val="00532149"/>
    <w:rsid w:val="005B5D5C"/>
    <w:rsid w:val="005F6123"/>
    <w:rsid w:val="00617EB9"/>
    <w:rsid w:val="006233DC"/>
    <w:rsid w:val="0063201E"/>
    <w:rsid w:val="00645AB0"/>
    <w:rsid w:val="00654B42"/>
    <w:rsid w:val="00681CC0"/>
    <w:rsid w:val="006A06D6"/>
    <w:rsid w:val="006C373E"/>
    <w:rsid w:val="006C4305"/>
    <w:rsid w:val="006E2F23"/>
    <w:rsid w:val="007443EF"/>
    <w:rsid w:val="00744F98"/>
    <w:rsid w:val="007725DA"/>
    <w:rsid w:val="0077580F"/>
    <w:rsid w:val="007A24E1"/>
    <w:rsid w:val="007C0CD3"/>
    <w:rsid w:val="007C1087"/>
    <w:rsid w:val="007D4540"/>
    <w:rsid w:val="007E7DCB"/>
    <w:rsid w:val="007F577F"/>
    <w:rsid w:val="00825549"/>
    <w:rsid w:val="00847614"/>
    <w:rsid w:val="00882000"/>
    <w:rsid w:val="008A36D5"/>
    <w:rsid w:val="008A4277"/>
    <w:rsid w:val="008B172C"/>
    <w:rsid w:val="008C1CAF"/>
    <w:rsid w:val="008D11D7"/>
    <w:rsid w:val="008E40A8"/>
    <w:rsid w:val="008E7D0E"/>
    <w:rsid w:val="0090251D"/>
    <w:rsid w:val="009112E3"/>
    <w:rsid w:val="009265FF"/>
    <w:rsid w:val="00955E11"/>
    <w:rsid w:val="00957D67"/>
    <w:rsid w:val="00981F7A"/>
    <w:rsid w:val="009B4F0F"/>
    <w:rsid w:val="00A1207E"/>
    <w:rsid w:val="00A16635"/>
    <w:rsid w:val="00AA168C"/>
    <w:rsid w:val="00AE3099"/>
    <w:rsid w:val="00AF6D04"/>
    <w:rsid w:val="00B12458"/>
    <w:rsid w:val="00B26CC4"/>
    <w:rsid w:val="00B34ECB"/>
    <w:rsid w:val="00B528F4"/>
    <w:rsid w:val="00B565F6"/>
    <w:rsid w:val="00B61D03"/>
    <w:rsid w:val="00B70721"/>
    <w:rsid w:val="00B91A84"/>
    <w:rsid w:val="00BA56FB"/>
    <w:rsid w:val="00BC069D"/>
    <w:rsid w:val="00BF6EA3"/>
    <w:rsid w:val="00BF7C2E"/>
    <w:rsid w:val="00C1673F"/>
    <w:rsid w:val="00C5416C"/>
    <w:rsid w:val="00C62928"/>
    <w:rsid w:val="00C76924"/>
    <w:rsid w:val="00CB0214"/>
    <w:rsid w:val="00CC378B"/>
    <w:rsid w:val="00CD0406"/>
    <w:rsid w:val="00CD554F"/>
    <w:rsid w:val="00CF3CF3"/>
    <w:rsid w:val="00D135B7"/>
    <w:rsid w:val="00D21986"/>
    <w:rsid w:val="00D26059"/>
    <w:rsid w:val="00D41EE4"/>
    <w:rsid w:val="00D53F3E"/>
    <w:rsid w:val="00D56904"/>
    <w:rsid w:val="00D73566"/>
    <w:rsid w:val="00DB3260"/>
    <w:rsid w:val="00DB3C79"/>
    <w:rsid w:val="00DC50C3"/>
    <w:rsid w:val="00DE1B99"/>
    <w:rsid w:val="00E011BE"/>
    <w:rsid w:val="00E14897"/>
    <w:rsid w:val="00E24313"/>
    <w:rsid w:val="00E50D7A"/>
    <w:rsid w:val="00E9570D"/>
    <w:rsid w:val="00ED5F86"/>
    <w:rsid w:val="00EE4177"/>
    <w:rsid w:val="00EF3FEE"/>
    <w:rsid w:val="00F1417B"/>
    <w:rsid w:val="00F169FF"/>
    <w:rsid w:val="00F52C37"/>
    <w:rsid w:val="00F62337"/>
    <w:rsid w:val="00F868E3"/>
    <w:rsid w:val="00FC033A"/>
    <w:rsid w:val="00FC2726"/>
    <w:rsid w:val="00FE5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F8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596"/>
    <w:pPr>
      <w:ind w:firstLineChars="200" w:firstLine="420"/>
    </w:pPr>
  </w:style>
  <w:style w:type="paragraph" w:styleId="a4">
    <w:name w:val="Normal (Web)"/>
    <w:basedOn w:val="a"/>
    <w:uiPriority w:val="99"/>
    <w:semiHidden/>
    <w:unhideWhenUsed/>
    <w:rsid w:val="00F868E3"/>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unhideWhenUsed/>
    <w:rsid w:val="00DB3C79"/>
    <w:rPr>
      <w:color w:val="0563C1" w:themeColor="hyperlink"/>
      <w:u w:val="single"/>
    </w:rPr>
  </w:style>
  <w:style w:type="character" w:customStyle="1" w:styleId="UnresolvedMention">
    <w:name w:val="Unresolved Mention"/>
    <w:basedOn w:val="a0"/>
    <w:uiPriority w:val="99"/>
    <w:semiHidden/>
    <w:unhideWhenUsed/>
    <w:rsid w:val="00DB3C79"/>
    <w:rPr>
      <w:color w:val="605E5C"/>
      <w:shd w:val="clear" w:color="auto" w:fill="E1DFDD"/>
    </w:rPr>
  </w:style>
  <w:style w:type="paragraph" w:styleId="a6">
    <w:name w:val="header"/>
    <w:basedOn w:val="a"/>
    <w:link w:val="Char"/>
    <w:uiPriority w:val="99"/>
    <w:unhideWhenUsed/>
    <w:rsid w:val="00BA56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BA56FB"/>
    <w:rPr>
      <w:sz w:val="18"/>
      <w:szCs w:val="18"/>
    </w:rPr>
  </w:style>
  <w:style w:type="paragraph" w:styleId="a7">
    <w:name w:val="footer"/>
    <w:basedOn w:val="a"/>
    <w:link w:val="Char0"/>
    <w:uiPriority w:val="99"/>
    <w:unhideWhenUsed/>
    <w:rsid w:val="00BA56FB"/>
    <w:pPr>
      <w:tabs>
        <w:tab w:val="center" w:pos="4153"/>
        <w:tab w:val="right" w:pos="8306"/>
      </w:tabs>
      <w:snapToGrid w:val="0"/>
      <w:jc w:val="left"/>
    </w:pPr>
    <w:rPr>
      <w:sz w:val="18"/>
      <w:szCs w:val="18"/>
    </w:rPr>
  </w:style>
  <w:style w:type="character" w:customStyle="1" w:styleId="Char0">
    <w:name w:val="页脚 Char"/>
    <w:basedOn w:val="a0"/>
    <w:link w:val="a7"/>
    <w:uiPriority w:val="99"/>
    <w:rsid w:val="00BA56FB"/>
    <w:rPr>
      <w:sz w:val="18"/>
      <w:szCs w:val="18"/>
    </w:rPr>
  </w:style>
  <w:style w:type="paragraph" w:styleId="a8">
    <w:name w:val="Balloon Text"/>
    <w:basedOn w:val="a"/>
    <w:link w:val="Char1"/>
    <w:uiPriority w:val="99"/>
    <w:semiHidden/>
    <w:unhideWhenUsed/>
    <w:rsid w:val="00BA56FB"/>
    <w:rPr>
      <w:sz w:val="18"/>
      <w:szCs w:val="18"/>
    </w:rPr>
  </w:style>
  <w:style w:type="character" w:customStyle="1" w:styleId="Char1">
    <w:name w:val="批注框文本 Char"/>
    <w:basedOn w:val="a0"/>
    <w:link w:val="a8"/>
    <w:uiPriority w:val="99"/>
    <w:semiHidden/>
    <w:rsid w:val="00BA56FB"/>
    <w:rPr>
      <w:sz w:val="18"/>
      <w:szCs w:val="18"/>
    </w:rPr>
  </w:style>
  <w:style w:type="character" w:styleId="a9">
    <w:name w:val="FollowedHyperlink"/>
    <w:basedOn w:val="a0"/>
    <w:uiPriority w:val="99"/>
    <w:semiHidden/>
    <w:unhideWhenUsed/>
    <w:rsid w:val="008A4277"/>
    <w:rPr>
      <w:color w:val="954F72" w:themeColor="followedHyperlink"/>
      <w:u w:val="single"/>
    </w:rPr>
  </w:style>
  <w:style w:type="character" w:styleId="aa">
    <w:name w:val="annotation reference"/>
    <w:basedOn w:val="a0"/>
    <w:uiPriority w:val="99"/>
    <w:semiHidden/>
    <w:unhideWhenUsed/>
    <w:rsid w:val="00C76924"/>
    <w:rPr>
      <w:sz w:val="21"/>
      <w:szCs w:val="21"/>
    </w:rPr>
  </w:style>
  <w:style w:type="paragraph" w:styleId="ab">
    <w:name w:val="annotation text"/>
    <w:basedOn w:val="a"/>
    <w:link w:val="Char2"/>
    <w:uiPriority w:val="99"/>
    <w:semiHidden/>
    <w:unhideWhenUsed/>
    <w:rsid w:val="00C76924"/>
    <w:pPr>
      <w:jc w:val="left"/>
    </w:pPr>
  </w:style>
  <w:style w:type="character" w:customStyle="1" w:styleId="Char2">
    <w:name w:val="批注文字 Char"/>
    <w:basedOn w:val="a0"/>
    <w:link w:val="ab"/>
    <w:uiPriority w:val="99"/>
    <w:semiHidden/>
    <w:rsid w:val="00C76924"/>
  </w:style>
  <w:style w:type="paragraph" w:styleId="ac">
    <w:name w:val="annotation subject"/>
    <w:basedOn w:val="ab"/>
    <w:next w:val="ab"/>
    <w:link w:val="Char3"/>
    <w:uiPriority w:val="99"/>
    <w:semiHidden/>
    <w:unhideWhenUsed/>
    <w:rsid w:val="00C76924"/>
    <w:rPr>
      <w:b/>
      <w:bCs/>
    </w:rPr>
  </w:style>
  <w:style w:type="character" w:customStyle="1" w:styleId="Char3">
    <w:name w:val="批注主题 Char"/>
    <w:basedOn w:val="Char2"/>
    <w:link w:val="ac"/>
    <w:uiPriority w:val="99"/>
    <w:semiHidden/>
    <w:rsid w:val="00C7692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596"/>
    <w:pPr>
      <w:ind w:firstLineChars="200" w:firstLine="420"/>
    </w:pPr>
  </w:style>
  <w:style w:type="paragraph" w:styleId="a4">
    <w:name w:val="Normal (Web)"/>
    <w:basedOn w:val="a"/>
    <w:uiPriority w:val="99"/>
    <w:semiHidden/>
    <w:unhideWhenUsed/>
    <w:rsid w:val="00F868E3"/>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unhideWhenUsed/>
    <w:rsid w:val="00DB3C79"/>
    <w:rPr>
      <w:color w:val="0563C1" w:themeColor="hyperlink"/>
      <w:u w:val="single"/>
    </w:rPr>
  </w:style>
  <w:style w:type="character" w:customStyle="1" w:styleId="UnresolvedMention">
    <w:name w:val="Unresolved Mention"/>
    <w:basedOn w:val="a0"/>
    <w:uiPriority w:val="99"/>
    <w:semiHidden/>
    <w:unhideWhenUsed/>
    <w:rsid w:val="00DB3C79"/>
    <w:rPr>
      <w:color w:val="605E5C"/>
      <w:shd w:val="clear" w:color="auto" w:fill="E1DFDD"/>
    </w:rPr>
  </w:style>
  <w:style w:type="paragraph" w:styleId="a6">
    <w:name w:val="header"/>
    <w:basedOn w:val="a"/>
    <w:link w:val="Char"/>
    <w:uiPriority w:val="99"/>
    <w:unhideWhenUsed/>
    <w:rsid w:val="00BA56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BA56FB"/>
    <w:rPr>
      <w:sz w:val="18"/>
      <w:szCs w:val="18"/>
    </w:rPr>
  </w:style>
  <w:style w:type="paragraph" w:styleId="a7">
    <w:name w:val="footer"/>
    <w:basedOn w:val="a"/>
    <w:link w:val="Char0"/>
    <w:uiPriority w:val="99"/>
    <w:unhideWhenUsed/>
    <w:rsid w:val="00BA56FB"/>
    <w:pPr>
      <w:tabs>
        <w:tab w:val="center" w:pos="4153"/>
        <w:tab w:val="right" w:pos="8306"/>
      </w:tabs>
      <w:snapToGrid w:val="0"/>
      <w:jc w:val="left"/>
    </w:pPr>
    <w:rPr>
      <w:sz w:val="18"/>
      <w:szCs w:val="18"/>
    </w:rPr>
  </w:style>
  <w:style w:type="character" w:customStyle="1" w:styleId="Char0">
    <w:name w:val="页脚 Char"/>
    <w:basedOn w:val="a0"/>
    <w:link w:val="a7"/>
    <w:uiPriority w:val="99"/>
    <w:rsid w:val="00BA56FB"/>
    <w:rPr>
      <w:sz w:val="18"/>
      <w:szCs w:val="18"/>
    </w:rPr>
  </w:style>
  <w:style w:type="paragraph" w:styleId="a8">
    <w:name w:val="Balloon Text"/>
    <w:basedOn w:val="a"/>
    <w:link w:val="Char1"/>
    <w:uiPriority w:val="99"/>
    <w:semiHidden/>
    <w:unhideWhenUsed/>
    <w:rsid w:val="00BA56FB"/>
    <w:rPr>
      <w:sz w:val="18"/>
      <w:szCs w:val="18"/>
    </w:rPr>
  </w:style>
  <w:style w:type="character" w:customStyle="1" w:styleId="Char1">
    <w:name w:val="批注框文本 Char"/>
    <w:basedOn w:val="a0"/>
    <w:link w:val="a8"/>
    <w:uiPriority w:val="99"/>
    <w:semiHidden/>
    <w:rsid w:val="00BA56FB"/>
    <w:rPr>
      <w:sz w:val="18"/>
      <w:szCs w:val="18"/>
    </w:rPr>
  </w:style>
  <w:style w:type="character" w:styleId="a9">
    <w:name w:val="FollowedHyperlink"/>
    <w:basedOn w:val="a0"/>
    <w:uiPriority w:val="99"/>
    <w:semiHidden/>
    <w:unhideWhenUsed/>
    <w:rsid w:val="008A4277"/>
    <w:rPr>
      <w:color w:val="954F72" w:themeColor="followedHyperlink"/>
      <w:u w:val="single"/>
    </w:rPr>
  </w:style>
  <w:style w:type="character" w:styleId="aa">
    <w:name w:val="annotation reference"/>
    <w:basedOn w:val="a0"/>
    <w:uiPriority w:val="99"/>
    <w:semiHidden/>
    <w:unhideWhenUsed/>
    <w:rsid w:val="00C76924"/>
    <w:rPr>
      <w:sz w:val="21"/>
      <w:szCs w:val="21"/>
    </w:rPr>
  </w:style>
  <w:style w:type="paragraph" w:styleId="ab">
    <w:name w:val="annotation text"/>
    <w:basedOn w:val="a"/>
    <w:link w:val="Char2"/>
    <w:uiPriority w:val="99"/>
    <w:semiHidden/>
    <w:unhideWhenUsed/>
    <w:rsid w:val="00C76924"/>
    <w:pPr>
      <w:jc w:val="left"/>
    </w:pPr>
  </w:style>
  <w:style w:type="character" w:customStyle="1" w:styleId="Char2">
    <w:name w:val="批注文字 Char"/>
    <w:basedOn w:val="a0"/>
    <w:link w:val="ab"/>
    <w:uiPriority w:val="99"/>
    <w:semiHidden/>
    <w:rsid w:val="00C76924"/>
  </w:style>
  <w:style w:type="paragraph" w:styleId="ac">
    <w:name w:val="annotation subject"/>
    <w:basedOn w:val="ab"/>
    <w:next w:val="ab"/>
    <w:link w:val="Char3"/>
    <w:uiPriority w:val="99"/>
    <w:semiHidden/>
    <w:unhideWhenUsed/>
    <w:rsid w:val="00C76924"/>
    <w:rPr>
      <w:b/>
      <w:bCs/>
    </w:rPr>
  </w:style>
  <w:style w:type="character" w:customStyle="1" w:styleId="Char3">
    <w:name w:val="批注主题 Char"/>
    <w:basedOn w:val="Char2"/>
    <w:link w:val="ac"/>
    <w:uiPriority w:val="99"/>
    <w:semiHidden/>
    <w:rsid w:val="00C769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406984">
      <w:bodyDiv w:val="1"/>
      <w:marLeft w:val="0"/>
      <w:marRight w:val="0"/>
      <w:marTop w:val="0"/>
      <w:marBottom w:val="0"/>
      <w:divBdr>
        <w:top w:val="none" w:sz="0" w:space="0" w:color="auto"/>
        <w:left w:val="none" w:sz="0" w:space="0" w:color="auto"/>
        <w:bottom w:val="none" w:sz="0" w:space="0" w:color="auto"/>
        <w:right w:val="none" w:sz="0" w:space="0" w:color="auto"/>
      </w:divBdr>
    </w:div>
    <w:div w:id="423649017">
      <w:bodyDiv w:val="1"/>
      <w:marLeft w:val="0"/>
      <w:marRight w:val="0"/>
      <w:marTop w:val="0"/>
      <w:marBottom w:val="0"/>
      <w:divBdr>
        <w:top w:val="none" w:sz="0" w:space="0" w:color="auto"/>
        <w:left w:val="none" w:sz="0" w:space="0" w:color="auto"/>
        <w:bottom w:val="none" w:sz="0" w:space="0" w:color="auto"/>
        <w:right w:val="none" w:sz="0" w:space="0" w:color="auto"/>
      </w:divBdr>
      <w:divsChild>
        <w:div w:id="688605523">
          <w:marLeft w:val="0"/>
          <w:marRight w:val="0"/>
          <w:marTop w:val="0"/>
          <w:marBottom w:val="0"/>
          <w:divBdr>
            <w:top w:val="none" w:sz="0" w:space="0" w:color="auto"/>
            <w:left w:val="none" w:sz="0" w:space="0" w:color="auto"/>
            <w:bottom w:val="none" w:sz="0" w:space="0" w:color="auto"/>
            <w:right w:val="none" w:sz="0" w:space="0" w:color="auto"/>
          </w:divBdr>
          <w:divsChild>
            <w:div w:id="2147040918">
              <w:marLeft w:val="0"/>
              <w:marRight w:val="0"/>
              <w:marTop w:val="0"/>
              <w:marBottom w:val="0"/>
              <w:divBdr>
                <w:top w:val="none" w:sz="0" w:space="0" w:color="auto"/>
                <w:left w:val="none" w:sz="0" w:space="0" w:color="auto"/>
                <w:bottom w:val="none" w:sz="0" w:space="0" w:color="auto"/>
                <w:right w:val="none" w:sz="0" w:space="0" w:color="auto"/>
              </w:divBdr>
              <w:divsChild>
                <w:div w:id="2035155414">
                  <w:marLeft w:val="0"/>
                  <w:marRight w:val="0"/>
                  <w:marTop w:val="0"/>
                  <w:marBottom w:val="0"/>
                  <w:divBdr>
                    <w:top w:val="none" w:sz="0" w:space="0" w:color="auto"/>
                    <w:left w:val="none" w:sz="0" w:space="0" w:color="auto"/>
                    <w:bottom w:val="none" w:sz="0" w:space="0" w:color="auto"/>
                    <w:right w:val="none" w:sz="0" w:space="0" w:color="auto"/>
                  </w:divBdr>
                  <w:divsChild>
                    <w:div w:id="1752314510">
                      <w:marLeft w:val="0"/>
                      <w:marRight w:val="0"/>
                      <w:marTop w:val="0"/>
                      <w:marBottom w:val="0"/>
                      <w:divBdr>
                        <w:top w:val="none" w:sz="0" w:space="0" w:color="auto"/>
                        <w:left w:val="none" w:sz="0" w:space="0" w:color="auto"/>
                        <w:bottom w:val="none" w:sz="0" w:space="0" w:color="auto"/>
                        <w:right w:val="none" w:sz="0" w:space="0" w:color="auto"/>
                      </w:divBdr>
                      <w:divsChild>
                        <w:div w:id="12615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93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hep.com.cn/ebook/index.html"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book.hep.com.cn/ebook/index.html" TargetMode="Externa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aohan</dc:creator>
  <cp:keywords/>
  <dc:description/>
  <cp:lastModifiedBy>周杜松</cp:lastModifiedBy>
  <cp:revision>206</cp:revision>
  <dcterms:created xsi:type="dcterms:W3CDTF">2020-02-22T06:44:00Z</dcterms:created>
  <dcterms:modified xsi:type="dcterms:W3CDTF">2020-02-27T02:16:00Z</dcterms:modified>
</cp:coreProperties>
</file>